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F3183" w14:textId="77777777" w:rsidR="00BC56C1" w:rsidRDefault="009E2922">
      <w:r>
        <w:rPr>
          <w:noProof/>
        </w:rPr>
        <mc:AlternateContent>
          <mc:Choice Requires="wps">
            <w:drawing>
              <wp:anchor distT="0" distB="0" distL="114300" distR="114300" simplePos="0" relativeHeight="251660288" behindDoc="0" locked="0" layoutInCell="1" allowOverlap="1" wp14:anchorId="1FD99DF7" wp14:editId="7A8DDA6E">
                <wp:simplePos x="0" y="0"/>
                <wp:positionH relativeFrom="margin">
                  <wp:align>center</wp:align>
                </wp:positionH>
                <wp:positionV relativeFrom="paragraph">
                  <wp:posOffset>147320</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838D0C" w14:textId="77777777" w:rsidR="00BC56C1" w:rsidRDefault="009E2922">
                            <w:pPr>
                              <w:spacing w:beforeLines="100" w:before="360" w:line="400" w:lineRule="exact"/>
                              <w:jc w:val="center"/>
                              <w:rPr>
                                <w:rFonts w:ascii="メイリオ" w:eastAsia="メイリオ" w:hAnsi="メイリオ"/>
                                <w:b/>
                                <w:sz w:val="96"/>
                              </w:rPr>
                            </w:pPr>
                            <w:r>
                              <w:rPr>
                                <w:rFonts w:ascii="メイリオ" w:eastAsia="メイリオ" w:hAnsi="メイリオ" w:hint="eastAsia"/>
                                <w:b/>
                                <w:sz w:val="56"/>
                              </w:rPr>
                              <w:t>健康チェックシート</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FD99DF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0;margin-top:11.6pt;width:478.5pt;height:6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" fillcolor="#548dd4 [1951]" strokecolor="#243f60 [1604]" strokeweight="2pt">
                <v:textbox>
                  <w:txbxContent>
                    <w:p w14:paraId="20838D0C" w14:textId="77777777" w:rsidR="00BC56C1" w:rsidRDefault="009E2922">
                      <w:pPr>
                        <w:spacing w:beforeLines="100" w:before="360" w:line="400" w:lineRule="exact"/>
                        <w:jc w:val="center"/>
                        <w:rPr>
                          <w:rFonts w:ascii="メイリオ" w:eastAsia="メイリオ" w:hAnsi="メイリオ"/>
                          <w:b/>
                          <w:sz w:val="96"/>
                        </w:rPr>
                      </w:pPr>
                      <w:r>
                        <w:rPr>
                          <w:rFonts w:ascii="メイリオ" w:eastAsia="メイリオ" w:hAnsi="メイリオ" w:hint="eastAsia"/>
                          <w:b/>
                          <w:sz w:val="56"/>
                        </w:rPr>
                        <w:t>健康チェックシート</w:t>
                      </w:r>
                    </w:p>
                  </w:txbxContent>
                </v:textbox>
                <w10:wrap anchorx="margin"/>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2F0195AA" wp14:editId="6AD75D38">
                <wp:simplePos x="0" y="0"/>
                <wp:positionH relativeFrom="column">
                  <wp:posOffset>2356485</wp:posOffset>
                </wp:positionH>
                <wp:positionV relativeFrom="paragraph">
                  <wp:posOffset>-81915</wp:posOffset>
                </wp:positionV>
                <wp:extent cx="3733800" cy="3524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7338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4EA23" w14:textId="77777777" w:rsidR="00BC56C1" w:rsidRDefault="009E2922">
                            <w:pPr>
                              <w:spacing w:line="240" w:lineRule="exact"/>
                              <w:rPr>
                                <w:rFonts w:ascii="メイリオ" w:eastAsia="メイリオ" w:hAnsi="メイリオ"/>
                                <w:sz w:val="22"/>
                              </w:rPr>
                            </w:pPr>
                            <w:r>
                              <w:rPr>
                                <w:rFonts w:ascii="メイリオ" w:eastAsia="メイリオ" w:hAnsi="メイリオ" w:hint="eastAsia"/>
                                <w:sz w:val="22"/>
                              </w:rPr>
                              <w:t>【対象者：選手，指導者，コーチ、保護者、役員，関係者】</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type w14:anchorId="2F0195AA" id="_x0000_t202" coordsize="21600,21600" o:spt="202" path="m,l,21600r21600,l21600,xe">
                <v:stroke joinstyle="miter"/>
                <v:path gradientshapeok="t" o:connecttype="rect"/>
              </v:shapetype>
              <v:shape id="テキスト ボックス 5" o:spid="_x0000_s1027" type="#_x0000_t202" style="position:absolute;left:0;text-align:left;margin-left:185.55pt;margin-top:-6.45pt;width:294pt;height:27.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" fillcolor="white [3201]" stroked="f" strokeweight=".5pt">
                <v:textbox>
                  <w:txbxContent>
                    <w:p w14:paraId="73F4EA23" w14:textId="77777777" w:rsidR="00BC56C1" w:rsidRDefault="009E2922">
                      <w:pPr>
                        <w:spacing w:line="240" w:lineRule="exact"/>
                        <w:rPr>
                          <w:rFonts w:ascii="メイリオ" w:eastAsia="メイリオ" w:hAnsi="メイリオ"/>
                          <w:sz w:val="22"/>
                        </w:rPr>
                      </w:pPr>
                      <w:r>
                        <w:rPr>
                          <w:rFonts w:ascii="メイリオ" w:eastAsia="メイリオ" w:hAnsi="メイリオ" w:hint="eastAsia"/>
                          <w:sz w:val="22"/>
                        </w:rPr>
                        <w:t>【対象者：選手，指導者，コーチ、保護者、役員，関係者】</w:t>
                      </w:r>
                    </w:p>
                  </w:txbxContent>
                </v:textbox>
              </v:shape>
            </w:pict>
          </mc:Fallback>
        </mc:AlternateContent>
      </w:r>
      <w:r>
        <w:rPr>
          <w:rFonts w:hint="eastAsia"/>
          <w:noProof/>
        </w:rPr>
        <mc:AlternateContent>
          <mc:Choice Requires="wps">
            <w:drawing>
              <wp:anchor distT="0" distB="0" distL="114300" distR="114300" simplePos="0" relativeHeight="251668480" behindDoc="0" locked="0" layoutInCell="1" allowOverlap="1" wp14:anchorId="63200B9A" wp14:editId="5F6A0044">
                <wp:simplePos x="0" y="0"/>
                <wp:positionH relativeFrom="column">
                  <wp:posOffset>-72390</wp:posOffset>
                </wp:positionH>
                <wp:positionV relativeFrom="paragraph">
                  <wp:posOffset>-186690</wp:posOffset>
                </wp:positionV>
                <wp:extent cx="53340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533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6E44FB" w14:textId="77777777" w:rsidR="00BC56C1" w:rsidRDefault="009E2922">
                            <w:pPr>
                              <w:spacing w:line="240" w:lineRule="exact"/>
                              <w:rPr>
                                <w:rFonts w:ascii="メイリオ" w:eastAsia="メイリオ" w:hAnsi="メイリオ"/>
                                <w:sz w:val="22"/>
                              </w:rPr>
                            </w:pPr>
                            <w:r>
                              <w:rPr>
                                <w:rFonts w:ascii="メイリオ" w:eastAsia="メイリオ" w:hAnsi="メイリオ" w:hint="eastAsia"/>
                                <w:sz w:val="22"/>
                              </w:rPr>
                              <w:t>別紙</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63200B9A" id="テキスト ボックス 6" o:spid="_x0000_s1028" type="#_x0000_t202" style="position:absolute;left:0;text-align:left;margin-left:-5.7pt;margin-top:-14.7pt;width:42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" fillcolor="white [3201]" stroked="f" strokeweight=".5pt">
                <v:textbox>
                  <w:txbxContent>
                    <w:p w14:paraId="186E44FB" w14:textId="77777777" w:rsidR="00BC56C1" w:rsidRDefault="009E2922">
                      <w:pPr>
                        <w:spacing w:line="240" w:lineRule="exact"/>
                        <w:rPr>
                          <w:rFonts w:ascii="メイリオ" w:eastAsia="メイリオ" w:hAnsi="メイリオ"/>
                          <w:sz w:val="22"/>
                        </w:rPr>
                      </w:pPr>
                      <w:r>
                        <w:rPr>
                          <w:rFonts w:ascii="メイリオ" w:eastAsia="メイリオ" w:hAnsi="メイリオ" w:hint="eastAsia"/>
                          <w:sz w:val="22"/>
                        </w:rPr>
                        <w:t>別紙</w:t>
                      </w:r>
                    </w:p>
                  </w:txbxContent>
                </v:textbox>
              </v:shape>
            </w:pict>
          </mc:Fallback>
        </mc:AlternateContent>
      </w:r>
    </w:p>
    <w:p w14:paraId="59AB5338" w14:textId="77777777" w:rsidR="00BC56C1" w:rsidRDefault="00BC56C1"/>
    <w:p w14:paraId="1CA46303" w14:textId="77777777" w:rsidR="00BC56C1" w:rsidRDefault="00BC56C1"/>
    <w:p w14:paraId="6977317F" w14:textId="77777777" w:rsidR="00BC56C1" w:rsidRDefault="00BC56C1"/>
    <w:p w14:paraId="1CB2B2F3" w14:textId="77777777" w:rsidR="00BC56C1" w:rsidRDefault="009E2922">
      <w:r>
        <w:rPr>
          <w:noProof/>
        </w:rPr>
        <mc:AlternateContent>
          <mc:Choice Requires="wps">
            <w:drawing>
              <wp:anchor distT="0" distB="0" distL="114300" distR="114300" simplePos="0" relativeHeight="251662336" behindDoc="0" locked="0" layoutInCell="1" allowOverlap="1" wp14:anchorId="00990B12" wp14:editId="0A4A6744">
                <wp:simplePos x="0" y="0"/>
                <wp:positionH relativeFrom="column">
                  <wp:posOffset>-72390</wp:posOffset>
                </wp:positionH>
                <wp:positionV relativeFrom="paragraph">
                  <wp:posOffset>146685</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A8892" w14:textId="77777777" w:rsidR="00BC56C1" w:rsidRDefault="009E2922">
                            <w:pPr>
                              <w:spacing w:line="280" w:lineRule="exact"/>
                              <w:ind w:firstLineChars="100" w:firstLine="220"/>
                              <w:rPr>
                                <w:rFonts w:ascii="メイリオ" w:eastAsia="メイリオ" w:hAnsi="メイリオ"/>
                                <w:sz w:val="22"/>
                              </w:rPr>
                            </w:pPr>
                            <w:r>
                              <w:rPr>
                                <w:rFonts w:ascii="メイリオ" w:eastAsia="メイリオ" w:hAnsi="メイリオ" w:hint="eastAsia"/>
                                <w:sz w:val="22"/>
                              </w:rPr>
                              <w:t>本健康チェックシートは，日本小学生バドミントン連盟が開催する事業において新型コロナウイルス感染症の拡大を防止するため，参加者の健康状態を確認することを目的としています。</w:t>
                            </w:r>
                          </w:p>
                          <w:p w14:paraId="05661791" w14:textId="77777777" w:rsidR="00BC56C1" w:rsidRDefault="009E2922">
                            <w:pPr>
                              <w:spacing w:line="280" w:lineRule="exact"/>
                              <w:rPr>
                                <w:rFonts w:ascii="メイリオ" w:eastAsia="メイリオ" w:hAnsi="メイリオ"/>
                                <w:sz w:val="22"/>
                              </w:rPr>
                            </w:pPr>
                            <w:r>
                              <w:rPr>
                                <w:rFonts w:ascii="メイリオ" w:eastAsia="メイリオ" w:hAnsi="メイリオ" w:hint="eastAsia"/>
                                <w:sz w:val="22"/>
                              </w:rPr>
                              <w:t xml:space="preserve">　本健康チェックシートに記入いただいた個人情報については，日本小学生バドミントン連盟が適切に取り扱い，大会（合宿）参加者の健康状態の把握，来場可否の判断及び必要な連絡のためにのみ利用します。また，個人情報保護法等の法令において認められる場合を除き，本人の同意を得ずに第三者に提供いたしません。但し，大会（合宿）会場にて感染症患者またはその疑いのある方が発見された場合には，必要な範囲で保健所等に提供することがあります。</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0990B12" id="テキスト ボックス 2" o:spid="_x0000_s1029" type="#_x0000_t202" style="position:absolute;left:0;text-align:left;margin-left:-5.7pt;margin-top:11.55pt;width:489.75pt;height:1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" fillcolor="white [3201]" strokeweight=".5pt">
                <v:textbox>
                  <w:txbxContent>
                    <w:p w14:paraId="4B4A8892" w14:textId="77777777" w:rsidR="00BC56C1" w:rsidRDefault="009E2922">
                      <w:pPr>
                        <w:spacing w:line="280" w:lineRule="exact"/>
                        <w:ind w:firstLineChars="100" w:firstLine="220"/>
                        <w:rPr>
                          <w:rFonts w:ascii="メイリオ" w:eastAsia="メイリオ" w:hAnsi="メイリオ"/>
                          <w:sz w:val="22"/>
                        </w:rPr>
                      </w:pPr>
                      <w:r>
                        <w:rPr>
                          <w:rFonts w:ascii="メイリオ" w:eastAsia="メイリオ" w:hAnsi="メイリオ" w:hint="eastAsia"/>
                          <w:sz w:val="22"/>
                        </w:rPr>
                        <w:t>本健康チェックシートは，日本小学生バドミントン連盟が開催する事業において新型コロナウイルス感染症の拡大を防止するため，参加者の健康状態を確認することを目的としています。</w:t>
                      </w:r>
                    </w:p>
                    <w:p w14:paraId="05661791" w14:textId="77777777" w:rsidR="00BC56C1" w:rsidRDefault="009E2922">
                      <w:pPr>
                        <w:spacing w:line="280" w:lineRule="exact"/>
                        <w:rPr>
                          <w:rFonts w:ascii="メイリオ" w:eastAsia="メイリオ" w:hAnsi="メイリオ"/>
                          <w:sz w:val="22"/>
                        </w:rPr>
                      </w:pPr>
                      <w:r>
                        <w:rPr>
                          <w:rFonts w:ascii="メイリオ" w:eastAsia="メイリオ" w:hAnsi="メイリオ" w:hint="eastAsia"/>
                          <w:sz w:val="22"/>
                        </w:rPr>
                        <w:t xml:space="preserve">　本健康チェックシートに記入いただいた個人情報については，日本小学生バドミントン連盟が適切に取り扱い，大会（合宿）参加者の健康状態の把握，来場可否の判断及び必要な連絡のためにのみ利用します。また，個人情報保護法等の法令において認められる場合を除き，本人の同意を得ずに第三者に提供いたしません。但し，大会（合宿）会場にて感染症患者またはその疑いのある方が発見された場合には，必要な範囲で保健所等に提供することがあります。</w:t>
                      </w:r>
                    </w:p>
                  </w:txbxContent>
                </v:textbox>
              </v:shape>
            </w:pict>
          </mc:Fallback>
        </mc:AlternateContent>
      </w:r>
    </w:p>
    <w:p w14:paraId="0E87D7A4" w14:textId="77777777" w:rsidR="00BC56C1" w:rsidRDefault="00BC56C1"/>
    <w:p w14:paraId="0C686D5F" w14:textId="77777777" w:rsidR="00BC56C1" w:rsidRDefault="00BC56C1"/>
    <w:p w14:paraId="1D38913B" w14:textId="77777777" w:rsidR="00BC56C1" w:rsidRDefault="00BC56C1"/>
    <w:p w14:paraId="1E28555C" w14:textId="77777777" w:rsidR="00BC56C1" w:rsidRDefault="00BC56C1"/>
    <w:p w14:paraId="0C5F647F" w14:textId="77777777" w:rsidR="00BC56C1" w:rsidRDefault="00BC56C1"/>
    <w:p w14:paraId="429F06D9" w14:textId="77777777" w:rsidR="00BC56C1" w:rsidRDefault="00BC56C1"/>
    <w:p w14:paraId="69D67AD6" w14:textId="77777777" w:rsidR="00BC56C1" w:rsidRDefault="00BC56C1"/>
    <w:p w14:paraId="643352EF" w14:textId="77777777" w:rsidR="00BC56C1" w:rsidRDefault="00BC56C1"/>
    <w:tbl>
      <w:tblPr>
        <w:tblStyle w:val="a3"/>
        <w:tblW w:w="9807" w:type="dxa"/>
        <w:tblLook w:val="04A0" w:firstRow="1" w:lastRow="0" w:firstColumn="1" w:lastColumn="0" w:noHBand="0" w:noVBand="1"/>
      </w:tblPr>
      <w:tblGrid>
        <w:gridCol w:w="436"/>
        <w:gridCol w:w="3589"/>
        <w:gridCol w:w="907"/>
        <w:gridCol w:w="436"/>
        <w:gridCol w:w="3589"/>
        <w:gridCol w:w="850"/>
      </w:tblGrid>
      <w:tr w:rsidR="00BC56C1" w14:paraId="7615CAB3" w14:textId="77777777">
        <w:trPr>
          <w:trHeight w:val="283"/>
        </w:trPr>
        <w:tc>
          <w:tcPr>
            <w:tcW w:w="9807" w:type="dxa"/>
            <w:gridSpan w:val="6"/>
            <w:shd w:val="clear" w:color="auto" w:fill="DAEEF3" w:themeFill="accent5" w:themeFillTint="33"/>
            <w:vAlign w:val="center"/>
          </w:tcPr>
          <w:p w14:paraId="200189F2" w14:textId="77777777" w:rsidR="00BC56C1" w:rsidRDefault="009E2922">
            <w:pPr>
              <w:rPr>
                <w:rFonts w:ascii="メイリオ" w:eastAsia="メイリオ" w:hAnsi="メイリオ"/>
                <w:b/>
                <w:sz w:val="22"/>
              </w:rPr>
            </w:pPr>
            <w:r>
              <w:rPr>
                <w:rFonts w:ascii="メイリオ" w:eastAsia="メイリオ" w:hAnsi="メイリオ" w:hint="eastAsia"/>
                <w:b/>
                <w:sz w:val="32"/>
              </w:rPr>
              <w:t>◎</w:t>
            </w:r>
            <w:r>
              <w:rPr>
                <w:rFonts w:ascii="メイリオ" w:eastAsia="メイリオ" w:hAnsi="メイリオ" w:hint="eastAsia"/>
                <w:b/>
                <w:sz w:val="22"/>
              </w:rPr>
              <w:t>基本情報</w:t>
            </w:r>
          </w:p>
        </w:tc>
      </w:tr>
      <w:tr w:rsidR="00BC56C1" w14:paraId="45A671B5" w14:textId="77777777">
        <w:trPr>
          <w:trHeight w:val="754"/>
        </w:trPr>
        <w:tc>
          <w:tcPr>
            <w:tcW w:w="4932" w:type="dxa"/>
            <w:gridSpan w:val="3"/>
          </w:tcPr>
          <w:p w14:paraId="3D0E214D" w14:textId="77777777" w:rsidR="00BC56C1" w:rsidRDefault="009E2922">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9E2922">
                    <w:rPr>
                      <w:rFonts w:ascii="メイリオ" w:eastAsia="メイリオ" w:hAnsi="メイリオ"/>
                      <w:sz w:val="14"/>
                    </w:rPr>
                    <w:t>フリガナ</w:t>
                  </w:r>
                </w:rt>
                <w:rubyBase>
                  <w:r w:rsidR="009E2922">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62204C94" w14:textId="77777777" w:rsidR="00BC56C1" w:rsidRDefault="009E2922">
            <w:pPr>
              <w:spacing w:line="300" w:lineRule="exact"/>
              <w:rPr>
                <w:rFonts w:ascii="メイリオ" w:eastAsia="メイリオ" w:hAnsi="メイリオ"/>
                <w:sz w:val="22"/>
              </w:rPr>
            </w:pPr>
            <w:r>
              <w:rPr>
                <w:rFonts w:ascii="メイリオ" w:eastAsia="メイリオ" w:hAnsi="メイリオ" w:hint="eastAsia"/>
                <w:sz w:val="22"/>
              </w:rPr>
              <w:t>学校名</w:t>
            </w:r>
          </w:p>
          <w:p w14:paraId="0C26C028" w14:textId="77777777" w:rsidR="00BC56C1" w:rsidRDefault="009E2922">
            <w:pPr>
              <w:spacing w:line="300" w:lineRule="exact"/>
              <w:rPr>
                <w:rFonts w:ascii="メイリオ" w:eastAsia="メイリオ" w:hAnsi="メイリオ"/>
                <w:sz w:val="22"/>
              </w:rPr>
            </w:pPr>
            <w:r>
              <w:rPr>
                <w:rFonts w:ascii="メイリオ" w:eastAsia="メイリオ" w:hAnsi="メイリオ" w:hint="eastAsia"/>
                <w:sz w:val="22"/>
              </w:rPr>
              <w:t>(所属チーム)</w:t>
            </w:r>
          </w:p>
        </w:tc>
      </w:tr>
      <w:tr w:rsidR="00BC56C1" w14:paraId="3DF3C4D4" w14:textId="77777777">
        <w:trPr>
          <w:trHeight w:val="695"/>
        </w:trPr>
        <w:tc>
          <w:tcPr>
            <w:tcW w:w="4932" w:type="dxa"/>
            <w:gridSpan w:val="3"/>
          </w:tcPr>
          <w:p w14:paraId="1D6508EB" w14:textId="77777777" w:rsidR="00BC56C1" w:rsidRDefault="009E2922">
            <w:pPr>
              <w:rPr>
                <w:rFonts w:ascii="メイリオ" w:eastAsia="メイリオ" w:hAnsi="メイリオ"/>
                <w:sz w:val="22"/>
              </w:rPr>
            </w:pPr>
            <w:r>
              <w:rPr>
                <w:rFonts w:ascii="メイリオ" w:eastAsia="メイリオ" w:hAnsi="メイリオ" w:hint="eastAsia"/>
                <w:sz w:val="22"/>
              </w:rPr>
              <w:t>住所</w:t>
            </w:r>
          </w:p>
        </w:tc>
        <w:tc>
          <w:tcPr>
            <w:tcW w:w="4875" w:type="dxa"/>
            <w:gridSpan w:val="3"/>
          </w:tcPr>
          <w:p w14:paraId="4813E2E2" w14:textId="77777777" w:rsidR="00BC56C1" w:rsidRDefault="009E2922">
            <w:pPr>
              <w:spacing w:line="300" w:lineRule="exact"/>
              <w:rPr>
                <w:rFonts w:ascii="メイリオ" w:eastAsia="メイリオ" w:hAnsi="メイリオ"/>
                <w:sz w:val="22"/>
              </w:rPr>
            </w:pPr>
            <w:r>
              <w:rPr>
                <w:rFonts w:ascii="メイリオ" w:eastAsia="メイリオ" w:hAnsi="メイリオ" w:hint="eastAsia"/>
                <w:sz w:val="22"/>
              </w:rPr>
              <w:t>電話番号</w:t>
            </w:r>
            <w:r>
              <w:rPr>
                <w:rFonts w:ascii="メイリオ" w:eastAsia="メイリオ" w:hAnsi="メイリオ" w:hint="eastAsia"/>
                <w:sz w:val="16"/>
              </w:rPr>
              <w:t>（保護者の電話番号）</w:t>
            </w:r>
          </w:p>
        </w:tc>
      </w:tr>
      <w:tr w:rsidR="00BC56C1" w14:paraId="71CEDFD5" w14:textId="77777777">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BC56C1" w14:paraId="1C6CC9D3" w14:textId="77777777">
              <w:trPr>
                <w:trHeight w:val="850"/>
              </w:trPr>
              <w:tc>
                <w:tcPr>
                  <w:tcW w:w="751" w:type="dxa"/>
                </w:tcPr>
                <w:p w14:paraId="4BD2D2DB" w14:textId="77777777" w:rsidR="00BC56C1" w:rsidRDefault="00BC56C1">
                  <w:pPr>
                    <w:rPr>
                      <w:rFonts w:ascii="メイリオ" w:eastAsia="メイリオ" w:hAnsi="メイリオ"/>
                      <w:sz w:val="22"/>
                    </w:rPr>
                  </w:pPr>
                </w:p>
              </w:tc>
              <w:tc>
                <w:tcPr>
                  <w:tcW w:w="680" w:type="dxa"/>
                  <w:shd w:val="clear" w:color="auto" w:fill="auto"/>
                </w:tcPr>
                <w:p w14:paraId="71EFED3A" w14:textId="77777777" w:rsidR="00BC56C1" w:rsidRDefault="009E2922">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C56C1" w14:paraId="2B2B705D" w14:textId="77777777">
              <w:trPr>
                <w:trHeight w:val="850"/>
              </w:trPr>
              <w:tc>
                <w:tcPr>
                  <w:tcW w:w="680" w:type="dxa"/>
                </w:tcPr>
                <w:p w14:paraId="148771F5" w14:textId="77777777" w:rsidR="00BC56C1" w:rsidRDefault="00BC56C1">
                  <w:pPr>
                    <w:rPr>
                      <w:rFonts w:ascii="メイリオ" w:eastAsia="メイリオ" w:hAnsi="メイリオ"/>
                      <w:sz w:val="22"/>
                    </w:rPr>
                  </w:pPr>
                </w:p>
              </w:tc>
            </w:tr>
          </w:tbl>
          <w:p w14:paraId="3C8267A4" w14:textId="77777777" w:rsidR="00BC56C1" w:rsidRDefault="009E2922">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4384" behindDoc="0" locked="0" layoutInCell="1" allowOverlap="1" wp14:anchorId="6368583F" wp14:editId="350E453D">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1C970B" w14:textId="77777777" w:rsidR="00BC56C1" w:rsidRDefault="009E2922">
                                  <w:pPr>
                                    <w:rPr>
                                      <w:sz w:val="24"/>
                                    </w:rPr>
                                  </w:pPr>
                                  <w:r>
                                    <w:rPr>
                                      <w:rFonts w:hint="eastAsia"/>
                                      <w:sz w:val="24"/>
                                    </w:rPr>
                                    <w:t>度</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6368583F" id="テキスト ボックス 3" o:spid="_x0000_s1030" type="#_x0000_t202" style="position:absolute;left:0;text-align:left;margin-left:286.05pt;margin-top:31.85pt;width:31.5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" fillcolor="white [3201]" stroked="f" strokeweight=".5pt">
                      <v:textbox>
                        <w:txbxContent>
                          <w:p w14:paraId="5A1C970B" w14:textId="77777777" w:rsidR="00BC56C1" w:rsidRDefault="009E2922">
                            <w:pPr>
                              <w:rPr>
                                <w:sz w:val="24"/>
                              </w:rPr>
                            </w:pPr>
                            <w:r>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6432" behindDoc="0" locked="0" layoutInCell="1" allowOverlap="1" wp14:anchorId="7F82F6F2" wp14:editId="5E488E2F">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1C8046AC" w14:textId="77777777" w:rsidR="00BC56C1" w:rsidRDefault="009E2922">
                                  <w:pPr>
                                    <w:rPr>
                                      <w:sz w:val="24"/>
                                    </w:rPr>
                                  </w:pPr>
                                  <w:r>
                                    <w:rPr>
                                      <w:rFonts w:hint="eastAsia"/>
                                      <w:sz w:val="24"/>
                                    </w:rPr>
                                    <w:t>分</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7F82F6F2" id="テキスト ボックス 4" o:spid="_x0000_s1031" type="#_x0000_t202" style="position:absolute;left:0;text-align:left;margin-left:380.55pt;margin-top:31.1pt;width:31.5pt;height:2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" fillcolor="window" stroked="f" strokeweight=".5pt">
                      <v:textbox>
                        <w:txbxContent>
                          <w:p w14:paraId="1C8046AC" w14:textId="77777777" w:rsidR="00BC56C1" w:rsidRDefault="009E2922">
                            <w:pPr>
                              <w:rPr>
                                <w:sz w:val="24"/>
                              </w:rPr>
                            </w:pPr>
                            <w:r>
                              <w:rPr>
                                <w:rFonts w:hint="eastAsia"/>
                                <w:sz w:val="24"/>
                              </w:rPr>
                              <w:t>分</w:t>
                            </w:r>
                          </w:p>
                        </w:txbxContent>
                      </v:textbox>
                    </v:shape>
                  </w:pict>
                </mc:Fallback>
              </mc:AlternateContent>
            </w:r>
            <w:r>
              <w:rPr>
                <w:rFonts w:ascii="メイリオ" w:eastAsia="メイリオ" w:hAnsi="メイリオ" w:hint="eastAsia"/>
                <w:sz w:val="22"/>
              </w:rPr>
              <w:t>イベント当日の体温</w:t>
            </w:r>
          </w:p>
        </w:tc>
      </w:tr>
      <w:tr w:rsidR="00BC56C1" w14:paraId="1B136B24" w14:textId="77777777">
        <w:tc>
          <w:tcPr>
            <w:tcW w:w="9807" w:type="dxa"/>
            <w:gridSpan w:val="6"/>
            <w:shd w:val="clear" w:color="auto" w:fill="DAEEF3" w:themeFill="accent5" w:themeFillTint="33"/>
          </w:tcPr>
          <w:p w14:paraId="286DE5BE" w14:textId="77777777" w:rsidR="00BC56C1" w:rsidRDefault="009E2922">
            <w:pPr>
              <w:rPr>
                <w:rFonts w:ascii="メイリオ" w:eastAsia="メイリオ" w:hAnsi="メイリオ"/>
                <w:b/>
                <w:sz w:val="22"/>
              </w:rPr>
            </w:pPr>
            <w:r>
              <w:rPr>
                <w:rFonts w:ascii="メイリオ" w:eastAsia="メイリオ" w:hAnsi="メイリオ" w:hint="eastAsia"/>
                <w:b/>
                <w:sz w:val="32"/>
              </w:rPr>
              <w:t>◎</w:t>
            </w:r>
            <w:r>
              <w:rPr>
                <w:rFonts w:ascii="メイリオ" w:eastAsia="メイリオ" w:hAnsi="メイリオ" w:hint="eastAsia"/>
                <w:b/>
                <w:sz w:val="24"/>
              </w:rPr>
              <w:t>合宿（大会）前２週間における健康状態※該当するものに「</w:t>
            </w:r>
            <w:r>
              <w:rPr>
                <w:rFonts w:ascii="メイリオ" w:eastAsia="メイリオ" w:hAnsi="メイリオ"/>
                <w:b/>
                <w:sz w:val="24"/>
              </w:rPr>
              <w:t>✓</w:t>
            </w:r>
            <w:r>
              <w:rPr>
                <w:rFonts w:ascii="メイリオ" w:eastAsia="メイリオ" w:hAnsi="メイリオ" w:hint="eastAsia"/>
                <w:b/>
                <w:sz w:val="24"/>
              </w:rPr>
              <w:t>」を記入してください。</w:t>
            </w:r>
          </w:p>
        </w:tc>
      </w:tr>
      <w:tr w:rsidR="00BC56C1" w14:paraId="298648EA" w14:textId="77777777">
        <w:trPr>
          <w:trHeight w:val="680"/>
        </w:trPr>
        <w:tc>
          <w:tcPr>
            <w:tcW w:w="436" w:type="dxa"/>
            <w:vAlign w:val="center"/>
          </w:tcPr>
          <w:p w14:paraId="5301F1A2" w14:textId="77777777" w:rsidR="00BC56C1" w:rsidRDefault="009E2922">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0C9FBE7A" w14:textId="77777777" w:rsidR="00BC56C1" w:rsidRDefault="009E2922">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平熱を超える発熱がない。</w:t>
            </w:r>
          </w:p>
        </w:tc>
        <w:tc>
          <w:tcPr>
            <w:tcW w:w="907" w:type="dxa"/>
            <w:vAlign w:val="center"/>
          </w:tcPr>
          <w:p w14:paraId="675B1400" w14:textId="77777777" w:rsidR="00BC56C1" w:rsidRDefault="00BC56C1">
            <w:pPr>
              <w:spacing w:line="300" w:lineRule="exact"/>
              <w:rPr>
                <w:rFonts w:ascii="メイリオ" w:eastAsia="メイリオ" w:hAnsi="メイリオ"/>
                <w:sz w:val="22"/>
              </w:rPr>
            </w:pPr>
          </w:p>
        </w:tc>
        <w:tc>
          <w:tcPr>
            <w:tcW w:w="436" w:type="dxa"/>
            <w:vAlign w:val="center"/>
          </w:tcPr>
          <w:p w14:paraId="2C1B415B" w14:textId="77777777" w:rsidR="00BC56C1" w:rsidRDefault="009E2922">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 xml:space="preserve">オ　</w:t>
            </w:r>
          </w:p>
        </w:tc>
        <w:tc>
          <w:tcPr>
            <w:tcW w:w="3589" w:type="dxa"/>
            <w:vAlign w:val="center"/>
          </w:tcPr>
          <w:p w14:paraId="2CA7157A" w14:textId="77777777" w:rsidR="00BC56C1" w:rsidRDefault="009E2922">
            <w:pPr>
              <w:spacing w:line="300" w:lineRule="exact"/>
              <w:ind w:firstLineChars="100" w:firstLine="220"/>
              <w:rPr>
                <w:rFonts w:ascii="メイリオ" w:eastAsia="メイリオ" w:hAnsi="メイリオ"/>
                <w:sz w:val="22"/>
              </w:rPr>
            </w:pPr>
            <w:r>
              <w:rPr>
                <w:rFonts w:ascii="メイリオ" w:eastAsia="メイリオ" w:hAnsi="メイリオ" w:hint="eastAsia"/>
                <w:sz w:val="22"/>
              </w:rPr>
              <w:t>体が重く感じる，疲れやすい等がない。</w:t>
            </w:r>
          </w:p>
        </w:tc>
        <w:tc>
          <w:tcPr>
            <w:tcW w:w="850" w:type="dxa"/>
          </w:tcPr>
          <w:p w14:paraId="20EFC5DC" w14:textId="77777777" w:rsidR="00BC56C1" w:rsidRDefault="00BC56C1">
            <w:pPr>
              <w:spacing w:line="300" w:lineRule="exact"/>
              <w:rPr>
                <w:rFonts w:ascii="メイリオ" w:eastAsia="メイリオ" w:hAnsi="メイリオ"/>
                <w:sz w:val="22"/>
              </w:rPr>
            </w:pPr>
          </w:p>
        </w:tc>
      </w:tr>
      <w:tr w:rsidR="00BC56C1" w14:paraId="27CAC5E0" w14:textId="77777777">
        <w:trPr>
          <w:trHeight w:val="680"/>
        </w:trPr>
        <w:tc>
          <w:tcPr>
            <w:tcW w:w="436" w:type="dxa"/>
            <w:vAlign w:val="center"/>
          </w:tcPr>
          <w:p w14:paraId="1FA7F122" w14:textId="77777777" w:rsidR="00BC56C1" w:rsidRDefault="009E2922">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 xml:space="preserve">イ　</w:t>
            </w:r>
          </w:p>
        </w:tc>
        <w:tc>
          <w:tcPr>
            <w:tcW w:w="3589" w:type="dxa"/>
            <w:vAlign w:val="center"/>
          </w:tcPr>
          <w:p w14:paraId="08DA5AB4" w14:textId="77777777" w:rsidR="00BC56C1" w:rsidRDefault="009E2922">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咳（せき），のどの痛みなどの風</w:t>
            </w:r>
          </w:p>
          <w:p w14:paraId="3BD66B74" w14:textId="77777777" w:rsidR="00BC56C1" w:rsidRDefault="009E2922">
            <w:pPr>
              <w:spacing w:line="300" w:lineRule="exact"/>
              <w:rPr>
                <w:rFonts w:ascii="メイリオ" w:eastAsia="メイリオ" w:hAnsi="メイリオ"/>
                <w:sz w:val="22"/>
              </w:rPr>
            </w:pPr>
            <w:r>
              <w:rPr>
                <w:rFonts w:ascii="メイリオ" w:eastAsia="メイリオ" w:hAnsi="メイリオ" w:hint="eastAsia"/>
                <w:sz w:val="22"/>
              </w:rPr>
              <w:t>邪症状がない。</w:t>
            </w:r>
          </w:p>
        </w:tc>
        <w:tc>
          <w:tcPr>
            <w:tcW w:w="907" w:type="dxa"/>
            <w:vAlign w:val="center"/>
          </w:tcPr>
          <w:p w14:paraId="2BE52698" w14:textId="77777777" w:rsidR="00BC56C1" w:rsidRDefault="00BC56C1">
            <w:pPr>
              <w:spacing w:line="300" w:lineRule="exact"/>
              <w:rPr>
                <w:rFonts w:ascii="メイリオ" w:eastAsia="メイリオ" w:hAnsi="メイリオ"/>
                <w:sz w:val="22"/>
              </w:rPr>
            </w:pPr>
          </w:p>
        </w:tc>
        <w:tc>
          <w:tcPr>
            <w:tcW w:w="436" w:type="dxa"/>
            <w:vAlign w:val="center"/>
          </w:tcPr>
          <w:p w14:paraId="11066CD0" w14:textId="77777777" w:rsidR="00BC56C1" w:rsidRDefault="009E2922">
            <w:pPr>
              <w:spacing w:line="300" w:lineRule="exact"/>
              <w:rPr>
                <w:rFonts w:ascii="メイリオ" w:eastAsia="メイリオ" w:hAnsi="メイリオ"/>
                <w:sz w:val="22"/>
              </w:rPr>
            </w:pPr>
            <w:r>
              <w:rPr>
                <w:rFonts w:ascii="メイリオ" w:eastAsia="メイリオ" w:hAnsi="メイリオ" w:hint="eastAsia"/>
                <w:sz w:val="22"/>
              </w:rPr>
              <w:t xml:space="preserve">カ　</w:t>
            </w:r>
          </w:p>
        </w:tc>
        <w:tc>
          <w:tcPr>
            <w:tcW w:w="3589" w:type="dxa"/>
            <w:vAlign w:val="center"/>
          </w:tcPr>
          <w:p w14:paraId="3E892800" w14:textId="77777777" w:rsidR="00BC56C1" w:rsidRDefault="009E2922">
            <w:pPr>
              <w:spacing w:line="300" w:lineRule="exact"/>
              <w:ind w:leftChars="100" w:left="210"/>
              <w:rPr>
                <w:rFonts w:ascii="メイリオ" w:eastAsia="メイリオ" w:hAnsi="メイリオ"/>
                <w:sz w:val="22"/>
              </w:rPr>
            </w:pPr>
            <w:r>
              <w:rPr>
                <w:rFonts w:ascii="メイリオ" w:eastAsia="メイリオ" w:hAnsi="メイリオ" w:hint="eastAsia"/>
                <w:sz w:val="22"/>
              </w:rPr>
              <w:t>新型コロナウイルス感染症陽性</w:t>
            </w:r>
          </w:p>
          <w:p w14:paraId="2ED069EF" w14:textId="77777777" w:rsidR="00BC56C1" w:rsidRDefault="009E2922">
            <w:pPr>
              <w:spacing w:line="300" w:lineRule="exact"/>
              <w:rPr>
                <w:rFonts w:ascii="メイリオ" w:eastAsia="メイリオ" w:hAnsi="メイリオ"/>
                <w:sz w:val="22"/>
              </w:rPr>
            </w:pPr>
            <w:r>
              <w:rPr>
                <w:rFonts w:ascii="メイリオ" w:eastAsia="メイリオ" w:hAnsi="メイリオ" w:hint="eastAsia"/>
                <w:sz w:val="22"/>
              </w:rPr>
              <w:t>とされた者との濃厚接触がない。</w:t>
            </w:r>
          </w:p>
        </w:tc>
        <w:tc>
          <w:tcPr>
            <w:tcW w:w="850" w:type="dxa"/>
          </w:tcPr>
          <w:p w14:paraId="0C7CB8D0" w14:textId="77777777" w:rsidR="00BC56C1" w:rsidRDefault="00BC56C1">
            <w:pPr>
              <w:spacing w:line="300" w:lineRule="exact"/>
              <w:rPr>
                <w:rFonts w:ascii="メイリオ" w:eastAsia="メイリオ" w:hAnsi="メイリオ"/>
                <w:sz w:val="22"/>
              </w:rPr>
            </w:pPr>
          </w:p>
        </w:tc>
      </w:tr>
      <w:tr w:rsidR="00BC56C1" w14:paraId="2F4C0DAF" w14:textId="77777777">
        <w:trPr>
          <w:trHeight w:val="680"/>
        </w:trPr>
        <w:tc>
          <w:tcPr>
            <w:tcW w:w="436" w:type="dxa"/>
            <w:vAlign w:val="center"/>
          </w:tcPr>
          <w:p w14:paraId="2915F2B3" w14:textId="77777777" w:rsidR="00BC56C1" w:rsidRDefault="009E2922">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 xml:space="preserve">ウ　</w:t>
            </w:r>
          </w:p>
        </w:tc>
        <w:tc>
          <w:tcPr>
            <w:tcW w:w="3589" w:type="dxa"/>
            <w:vAlign w:val="center"/>
          </w:tcPr>
          <w:p w14:paraId="4A0C8C14" w14:textId="77777777" w:rsidR="00BC56C1" w:rsidRDefault="009E2922">
            <w:pPr>
              <w:spacing w:line="300" w:lineRule="exact"/>
              <w:ind w:leftChars="100" w:left="210"/>
              <w:rPr>
                <w:rFonts w:ascii="メイリオ" w:eastAsia="メイリオ" w:hAnsi="メイリオ"/>
                <w:sz w:val="22"/>
              </w:rPr>
            </w:pPr>
            <w:r>
              <w:rPr>
                <w:rFonts w:ascii="メイリオ" w:eastAsia="メイリオ" w:hAnsi="メイリオ" w:hint="eastAsia"/>
                <w:sz w:val="22"/>
              </w:rPr>
              <w:t>だるさ（倦怠感），息苦しさ（呼</w:t>
            </w:r>
          </w:p>
          <w:p w14:paraId="5E66A6F1" w14:textId="77777777" w:rsidR="00BC56C1" w:rsidRDefault="009E2922">
            <w:pPr>
              <w:spacing w:line="300" w:lineRule="exact"/>
              <w:rPr>
                <w:rFonts w:ascii="メイリオ" w:eastAsia="メイリオ" w:hAnsi="メイリオ"/>
                <w:sz w:val="22"/>
              </w:rPr>
            </w:pPr>
            <w:r>
              <w:rPr>
                <w:rFonts w:ascii="メイリオ" w:eastAsia="メイリオ" w:hAnsi="メイリオ" w:hint="eastAsia"/>
                <w:sz w:val="22"/>
              </w:rPr>
              <w:t>吸困難）がない。</w:t>
            </w:r>
          </w:p>
        </w:tc>
        <w:tc>
          <w:tcPr>
            <w:tcW w:w="907" w:type="dxa"/>
            <w:vAlign w:val="center"/>
          </w:tcPr>
          <w:p w14:paraId="231F56ED" w14:textId="77777777" w:rsidR="00BC56C1" w:rsidRDefault="00BC56C1">
            <w:pPr>
              <w:spacing w:line="300" w:lineRule="exact"/>
              <w:rPr>
                <w:rFonts w:ascii="メイリオ" w:eastAsia="メイリオ" w:hAnsi="メイリオ"/>
                <w:sz w:val="22"/>
              </w:rPr>
            </w:pPr>
          </w:p>
        </w:tc>
        <w:tc>
          <w:tcPr>
            <w:tcW w:w="436" w:type="dxa"/>
            <w:vAlign w:val="center"/>
          </w:tcPr>
          <w:p w14:paraId="045680BE" w14:textId="77777777" w:rsidR="00BC56C1" w:rsidRDefault="009E2922">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 xml:space="preserve">キ　</w:t>
            </w:r>
          </w:p>
        </w:tc>
        <w:tc>
          <w:tcPr>
            <w:tcW w:w="3589" w:type="dxa"/>
            <w:vAlign w:val="center"/>
          </w:tcPr>
          <w:p w14:paraId="0595A6CF" w14:textId="77777777" w:rsidR="00BC56C1" w:rsidRDefault="009E2922">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居家族や身近な知人に感染が疑われる方がいない。</w:t>
            </w:r>
          </w:p>
        </w:tc>
        <w:tc>
          <w:tcPr>
            <w:tcW w:w="850" w:type="dxa"/>
          </w:tcPr>
          <w:p w14:paraId="592D0600" w14:textId="77777777" w:rsidR="00BC56C1" w:rsidRDefault="00BC56C1">
            <w:pPr>
              <w:spacing w:line="300" w:lineRule="exact"/>
              <w:rPr>
                <w:rFonts w:ascii="メイリオ" w:eastAsia="メイリオ" w:hAnsi="メイリオ"/>
                <w:sz w:val="22"/>
              </w:rPr>
            </w:pPr>
          </w:p>
        </w:tc>
      </w:tr>
      <w:tr w:rsidR="00BC56C1" w14:paraId="6ADEDB1E" w14:textId="77777777">
        <w:trPr>
          <w:trHeight w:val="1191"/>
        </w:trPr>
        <w:tc>
          <w:tcPr>
            <w:tcW w:w="436" w:type="dxa"/>
            <w:vAlign w:val="center"/>
          </w:tcPr>
          <w:p w14:paraId="13B5CAB1" w14:textId="77777777" w:rsidR="00BC56C1" w:rsidRDefault="009E2922">
            <w:pPr>
              <w:spacing w:line="300" w:lineRule="exact"/>
              <w:rPr>
                <w:rFonts w:ascii="メイリオ" w:eastAsia="メイリオ" w:hAnsi="メイリオ"/>
                <w:sz w:val="22"/>
              </w:rPr>
            </w:pPr>
            <w:r>
              <w:rPr>
                <w:rFonts w:ascii="メイリオ" w:eastAsia="メイリオ" w:hAnsi="メイリオ" w:hint="eastAsia"/>
                <w:sz w:val="22"/>
              </w:rPr>
              <w:t xml:space="preserve">エ　</w:t>
            </w:r>
          </w:p>
        </w:tc>
        <w:tc>
          <w:tcPr>
            <w:tcW w:w="3589" w:type="dxa"/>
            <w:vAlign w:val="center"/>
          </w:tcPr>
          <w:p w14:paraId="402DB328" w14:textId="77777777" w:rsidR="00BC56C1" w:rsidRDefault="009E2922">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嗅覚や味覚の異常がない。</w:t>
            </w:r>
          </w:p>
        </w:tc>
        <w:tc>
          <w:tcPr>
            <w:tcW w:w="907" w:type="dxa"/>
            <w:vAlign w:val="center"/>
          </w:tcPr>
          <w:p w14:paraId="343ECA9E" w14:textId="77777777" w:rsidR="00BC56C1" w:rsidRDefault="00BC56C1">
            <w:pPr>
              <w:spacing w:line="300" w:lineRule="exact"/>
              <w:rPr>
                <w:rFonts w:ascii="メイリオ" w:eastAsia="メイリオ" w:hAnsi="メイリオ"/>
                <w:sz w:val="22"/>
              </w:rPr>
            </w:pPr>
          </w:p>
        </w:tc>
        <w:tc>
          <w:tcPr>
            <w:tcW w:w="436" w:type="dxa"/>
            <w:vAlign w:val="center"/>
          </w:tcPr>
          <w:p w14:paraId="67EFD501" w14:textId="77777777" w:rsidR="00BC56C1" w:rsidRDefault="009E2922">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76CB7DBF" w14:textId="77777777" w:rsidR="00BC56C1" w:rsidRDefault="009E2922">
            <w:pPr>
              <w:spacing w:line="300" w:lineRule="exact"/>
              <w:ind w:firstLineChars="100" w:firstLine="216"/>
              <w:rPr>
                <w:rFonts w:ascii="メイリオ" w:eastAsia="メイリオ" w:hAnsi="メイリオ"/>
                <w:spacing w:val="-2"/>
                <w:sz w:val="22"/>
              </w:rPr>
            </w:pPr>
            <w:r>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77A40849" w14:textId="77777777" w:rsidR="00BC56C1" w:rsidRDefault="00BC56C1">
            <w:pPr>
              <w:spacing w:line="300" w:lineRule="exact"/>
              <w:rPr>
                <w:rFonts w:ascii="メイリオ" w:eastAsia="メイリオ" w:hAnsi="メイリオ"/>
                <w:sz w:val="22"/>
              </w:rPr>
            </w:pPr>
          </w:p>
        </w:tc>
      </w:tr>
      <w:tr w:rsidR="00BC56C1" w14:paraId="1AC369A4" w14:textId="77777777">
        <w:trPr>
          <w:trHeight w:val="1651"/>
        </w:trPr>
        <w:tc>
          <w:tcPr>
            <w:tcW w:w="9807" w:type="dxa"/>
            <w:gridSpan w:val="6"/>
          </w:tcPr>
          <w:p w14:paraId="0288FED2" w14:textId="42351ABB" w:rsidR="00BC56C1" w:rsidRDefault="009E2922">
            <w:pPr>
              <w:spacing w:beforeLines="50" w:before="180" w:line="300" w:lineRule="exact"/>
              <w:ind w:firstLineChars="300" w:firstLine="660"/>
              <w:rPr>
                <w:rFonts w:ascii="メイリオ" w:eastAsia="メイリオ" w:hAnsi="メイリオ"/>
                <w:sz w:val="22"/>
              </w:rPr>
            </w:pPr>
            <w:r>
              <w:rPr>
                <w:rFonts w:ascii="メイリオ" w:eastAsia="メイリオ" w:hAnsi="メイリオ" w:hint="eastAsia"/>
                <w:sz w:val="22"/>
              </w:rPr>
              <w:t>保護者</w:t>
            </w:r>
            <w:r w:rsidR="009904EC">
              <w:rPr>
                <w:rFonts w:ascii="メイリオ" w:eastAsia="メイリオ" w:hAnsi="メイリオ" w:hint="eastAsia"/>
                <w:sz w:val="22"/>
              </w:rPr>
              <w:t xml:space="preserve">・責任者　</w:t>
            </w:r>
            <w:r>
              <w:rPr>
                <w:rFonts w:ascii="メイリオ" w:eastAsia="メイリオ" w:hAnsi="メイリオ" w:hint="eastAsia"/>
                <w:sz w:val="22"/>
              </w:rPr>
              <w:t xml:space="preserve">　確認欄</w:t>
            </w:r>
          </w:p>
          <w:p w14:paraId="5CA46793" w14:textId="77777777" w:rsidR="00BC56C1" w:rsidRDefault="00BC56C1">
            <w:pPr>
              <w:spacing w:line="300" w:lineRule="exact"/>
              <w:rPr>
                <w:rFonts w:ascii="メイリオ" w:eastAsia="メイリオ" w:hAnsi="メイリオ"/>
                <w:sz w:val="22"/>
              </w:rPr>
            </w:pPr>
          </w:p>
          <w:p w14:paraId="0B1CD283" w14:textId="77777777" w:rsidR="009904EC" w:rsidRDefault="009E2922">
            <w:pPr>
              <w:spacing w:line="400" w:lineRule="exact"/>
              <w:ind w:firstLineChars="900" w:firstLine="1980"/>
              <w:rPr>
                <w:rFonts w:ascii="メイリオ" w:eastAsia="メイリオ" w:hAnsi="メイリオ"/>
                <w:sz w:val="22"/>
                <w:u w:val="single"/>
              </w:rPr>
            </w:pPr>
            <w:r>
              <w:rPr>
                <w:rFonts w:ascii="メイリオ" w:eastAsia="メイリオ" w:hAnsi="メイリオ" w:hint="eastAsia"/>
                <w:sz w:val="22"/>
                <w:u w:val="single"/>
              </w:rPr>
              <w:t>保護者</w:t>
            </w:r>
            <w:r w:rsidR="009904EC">
              <w:rPr>
                <w:rFonts w:ascii="メイリオ" w:eastAsia="メイリオ" w:hAnsi="メイリオ" w:hint="eastAsia"/>
                <w:sz w:val="22"/>
                <w:u w:val="single"/>
              </w:rPr>
              <w:t>・責任者</w:t>
            </w:r>
          </w:p>
          <w:p w14:paraId="2A264F78" w14:textId="120B4ECC" w:rsidR="00BC56C1" w:rsidRDefault="009E2922" w:rsidP="009904EC">
            <w:pPr>
              <w:spacing w:line="400" w:lineRule="exact"/>
              <w:ind w:firstLineChars="900" w:firstLine="1980"/>
              <w:rPr>
                <w:rFonts w:ascii="メイリオ" w:eastAsia="メイリオ" w:hAnsi="メイリオ"/>
                <w:sz w:val="22"/>
                <w:u w:val="single"/>
              </w:rPr>
            </w:pPr>
            <w:r>
              <w:rPr>
                <w:rFonts w:ascii="メイリオ" w:eastAsia="メイリオ" w:hAnsi="メイリオ" w:hint="eastAsia"/>
                <w:sz w:val="22"/>
                <w:u w:val="single"/>
              </w:rPr>
              <w:t xml:space="preserve">氏名　</w:t>
            </w:r>
            <w:r w:rsidR="00BF00E9">
              <w:rPr>
                <w:rFonts w:ascii="メイリオ" w:eastAsia="メイリオ" w:hAnsi="メイリオ" w:hint="eastAsia"/>
                <w:sz w:val="22"/>
                <w:u w:val="single"/>
              </w:rPr>
              <w:t>（サイン）</w:t>
            </w:r>
            <w:r>
              <w:rPr>
                <w:rFonts w:ascii="メイリオ" w:eastAsia="メイリオ" w:hAnsi="メイリオ" w:hint="eastAsia"/>
                <w:sz w:val="22"/>
                <w:u w:val="single"/>
              </w:rPr>
              <w:t xml:space="preserve">　　　　　　　　　　　　　　　　　　　　　　　　</w:t>
            </w:r>
          </w:p>
        </w:tc>
      </w:tr>
    </w:tbl>
    <w:p w14:paraId="55B87126" w14:textId="77777777" w:rsidR="00BC56C1" w:rsidRDefault="009E2922">
      <w:r>
        <w:rPr>
          <w:rFonts w:hint="eastAsia"/>
        </w:rPr>
        <w:t xml:space="preserve">※　</w:t>
      </w:r>
      <w:r>
        <w:rPr>
          <w:rFonts w:ascii="メイリオ" w:eastAsia="メイリオ" w:hAnsi="メイリオ" w:hint="eastAsia"/>
          <w:sz w:val="22"/>
        </w:rPr>
        <w:t>本健康チェックシートは，事業主催者が１月以上保管すること。</w:t>
      </w:r>
    </w:p>
    <w:sectPr w:rsidR="00BC56C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6C1"/>
    <w:rsid w:val="003B1FB3"/>
    <w:rsid w:val="005E10F4"/>
    <w:rsid w:val="005E1DAD"/>
    <w:rsid w:val="007426EC"/>
    <w:rsid w:val="0081050B"/>
    <w:rsid w:val="0082492D"/>
    <w:rsid w:val="009904EC"/>
    <w:rsid w:val="009D5F07"/>
    <w:rsid w:val="009E2922"/>
    <w:rsid w:val="00AB6E2B"/>
    <w:rsid w:val="00AF0285"/>
    <w:rsid w:val="00BC56C1"/>
    <w:rsid w:val="00BF00E9"/>
    <w:rsid w:val="00C94B91"/>
    <w:rsid w:val="00CE54B5"/>
    <w:rsid w:val="00E15023"/>
    <w:rsid w:val="00EB5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220ED5"/>
  <w15:docId w15:val="{0612D52E-15E8-4CE8-8385-EC5F83EA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tokun</cp:lastModifiedBy>
  <cp:revision>4</cp:revision>
  <cp:lastPrinted>2020-06-03T07:58:00Z</cp:lastPrinted>
  <dcterms:created xsi:type="dcterms:W3CDTF">2020-10-22T06:47:00Z</dcterms:created>
  <dcterms:modified xsi:type="dcterms:W3CDTF">2021-01-17T06:07:00Z</dcterms:modified>
</cp:coreProperties>
</file>