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EAF0F" w14:textId="2E097221" w:rsidR="00495898" w:rsidRDefault="00495898" w:rsidP="00495898">
      <w:pPr>
        <w:pStyle w:val="a3"/>
        <w:adjustRightInd/>
        <w:spacing w:line="340" w:lineRule="exact"/>
        <w:jc w:val="center"/>
        <w:rPr>
          <w:sz w:val="28"/>
          <w:szCs w:val="28"/>
        </w:rPr>
      </w:pPr>
      <w:r>
        <w:rPr>
          <w:rFonts w:hint="eastAsia"/>
          <w:sz w:val="28"/>
          <w:szCs w:val="28"/>
        </w:rPr>
        <w:t>第２４回　香川ジュニアオープンカップ</w:t>
      </w:r>
    </w:p>
    <w:p w14:paraId="551A75B8" w14:textId="43D065D0" w:rsidR="00495898" w:rsidRDefault="00495898" w:rsidP="00495898">
      <w:pPr>
        <w:pStyle w:val="a3"/>
        <w:adjustRightInd/>
        <w:spacing w:line="340" w:lineRule="exact"/>
        <w:jc w:val="center"/>
        <w:rPr>
          <w:rFonts w:ascii="ＭＳ 明朝" w:cs="Times New Roman"/>
          <w:spacing w:val="2"/>
        </w:rPr>
      </w:pPr>
      <w:r>
        <w:rPr>
          <w:rFonts w:hint="eastAsia"/>
          <w:sz w:val="28"/>
          <w:szCs w:val="28"/>
        </w:rPr>
        <w:t>新型コロナウィルス感染症対策</w:t>
      </w:r>
    </w:p>
    <w:p w14:paraId="7322ED75" w14:textId="77777777" w:rsidR="00495898" w:rsidRDefault="00495898" w:rsidP="00495898">
      <w:pPr>
        <w:pStyle w:val="a3"/>
        <w:adjustRightInd/>
        <w:spacing w:line="268" w:lineRule="exact"/>
        <w:rPr>
          <w:rFonts w:ascii="ＭＳ 明朝" w:cs="Times New Roman"/>
          <w:spacing w:val="2"/>
        </w:rPr>
      </w:pPr>
    </w:p>
    <w:p w14:paraId="1DFC84A3" w14:textId="77777777" w:rsidR="00495898" w:rsidRDefault="00495898" w:rsidP="00495898">
      <w:pPr>
        <w:pStyle w:val="a3"/>
        <w:adjustRightInd/>
        <w:spacing w:line="298" w:lineRule="exact"/>
        <w:jc w:val="center"/>
        <w:rPr>
          <w:rFonts w:ascii="ＭＳ 明朝" w:cs="Times New Roman"/>
          <w:spacing w:val="2"/>
        </w:rPr>
      </w:pPr>
      <w:r>
        <w:rPr>
          <w:rFonts w:hint="eastAsia"/>
          <w:sz w:val="24"/>
          <w:szCs w:val="24"/>
        </w:rPr>
        <w:t>大会開催や参加にあたり、以下の遵守とご協力をお願いいたします。</w:t>
      </w:r>
    </w:p>
    <w:p w14:paraId="7B7920AD" w14:textId="77777777" w:rsidR="00495898" w:rsidRDefault="00495898" w:rsidP="00495898">
      <w:pPr>
        <w:pStyle w:val="a3"/>
        <w:adjustRightInd/>
        <w:spacing w:line="268" w:lineRule="exact"/>
        <w:rPr>
          <w:rFonts w:ascii="ＭＳ 明朝" w:cs="Times New Roman"/>
          <w:spacing w:val="2"/>
        </w:rPr>
      </w:pPr>
    </w:p>
    <w:p w14:paraId="70E78747" w14:textId="77777777" w:rsidR="00495898" w:rsidRDefault="00495898" w:rsidP="00495898">
      <w:pPr>
        <w:pStyle w:val="a3"/>
        <w:adjustRightInd/>
        <w:spacing w:line="268" w:lineRule="exact"/>
        <w:rPr>
          <w:rFonts w:ascii="ＭＳ 明朝" w:cs="Times New Roman"/>
          <w:spacing w:val="2"/>
        </w:rPr>
      </w:pPr>
    </w:p>
    <w:p w14:paraId="7D3DA780" w14:textId="77777777" w:rsidR="00495898" w:rsidRDefault="00495898" w:rsidP="00495898">
      <w:pPr>
        <w:pStyle w:val="a3"/>
        <w:adjustRightInd/>
        <w:spacing w:line="268" w:lineRule="exact"/>
        <w:rPr>
          <w:rFonts w:ascii="ＭＳ 明朝" w:cs="Times New Roman"/>
          <w:spacing w:val="2"/>
        </w:rPr>
      </w:pPr>
      <w:r>
        <w:rPr>
          <w:rFonts w:hint="eastAsia"/>
        </w:rPr>
        <w:t>【選手・コーチ等一般向け】</w:t>
      </w:r>
    </w:p>
    <w:p w14:paraId="414FCB51" w14:textId="6651A01A" w:rsidR="00495898" w:rsidRPr="00A14A1C" w:rsidRDefault="00495898" w:rsidP="00495898">
      <w:pPr>
        <w:pStyle w:val="a3"/>
        <w:adjustRightInd/>
        <w:spacing w:line="268" w:lineRule="exact"/>
        <w:ind w:left="210" w:hangingChars="100" w:hanging="210"/>
        <w:rPr>
          <w:rFonts w:ascii="ＭＳ 明朝" w:cs="Times New Roman"/>
          <w:color w:val="auto"/>
          <w:spacing w:val="2"/>
        </w:rPr>
      </w:pPr>
      <w:r w:rsidRPr="00A14A1C">
        <w:rPr>
          <w:rFonts w:hint="eastAsia"/>
          <w:color w:val="auto"/>
        </w:rPr>
        <w:t>①</w:t>
      </w:r>
      <w:r w:rsidR="00D06082" w:rsidRPr="00A14A1C">
        <w:rPr>
          <w:rFonts w:hint="eastAsia"/>
          <w:color w:val="auto"/>
        </w:rPr>
        <w:t>フロアー内は</w:t>
      </w:r>
      <w:r w:rsidRPr="00A14A1C">
        <w:rPr>
          <w:rFonts w:hint="eastAsia"/>
          <w:color w:val="auto"/>
        </w:rPr>
        <w:t>出場選手とコーチのみ入場可とし、それ以外の方（応援の</w:t>
      </w:r>
      <w:r w:rsidR="00A14A1C" w:rsidRPr="00A14A1C">
        <w:rPr>
          <w:rFonts w:hint="eastAsia"/>
          <w:color w:val="auto"/>
        </w:rPr>
        <w:t>父兄</w:t>
      </w:r>
      <w:r w:rsidRPr="00A14A1C">
        <w:rPr>
          <w:rFonts w:hint="eastAsia"/>
          <w:color w:val="auto"/>
        </w:rPr>
        <w:t>など）の観戦</w:t>
      </w:r>
      <w:r w:rsidR="00A14A1C" w:rsidRPr="00A14A1C">
        <w:rPr>
          <w:rFonts w:hint="eastAsia"/>
          <w:color w:val="auto"/>
        </w:rPr>
        <w:t>は観覧席で、それ以外の選手などは入場を</w:t>
      </w:r>
      <w:r w:rsidRPr="00A14A1C">
        <w:rPr>
          <w:rFonts w:hint="eastAsia"/>
          <w:color w:val="auto"/>
        </w:rPr>
        <w:t>お断りします。</w:t>
      </w:r>
    </w:p>
    <w:p w14:paraId="2D37B8F8" w14:textId="77777777" w:rsidR="00495898" w:rsidRDefault="00495898" w:rsidP="00495898">
      <w:pPr>
        <w:pStyle w:val="a3"/>
        <w:adjustRightInd/>
        <w:spacing w:line="268" w:lineRule="exact"/>
        <w:rPr>
          <w:rFonts w:ascii="ＭＳ 明朝" w:cs="Times New Roman"/>
          <w:spacing w:val="2"/>
        </w:rPr>
      </w:pPr>
      <w:r>
        <w:rPr>
          <w:rFonts w:hint="eastAsia"/>
        </w:rPr>
        <w:t xml:space="preserve">　＊審判員の方は、分担の審判業務が終わりましたら退館して下さい。</w:t>
      </w:r>
    </w:p>
    <w:p w14:paraId="4DBFD411" w14:textId="77777777" w:rsidR="00495898" w:rsidRDefault="00495898" w:rsidP="00495898">
      <w:pPr>
        <w:pStyle w:val="a3"/>
        <w:adjustRightInd/>
        <w:spacing w:line="268" w:lineRule="exact"/>
        <w:ind w:left="210" w:hangingChars="100" w:hanging="210"/>
        <w:rPr>
          <w:rFonts w:ascii="ＭＳ 明朝" w:cs="Times New Roman"/>
          <w:spacing w:val="2"/>
        </w:rPr>
      </w:pPr>
      <w:r>
        <w:rPr>
          <w:rFonts w:hint="eastAsia"/>
        </w:rPr>
        <w:t>②観客席では指示された場所を使用して下さい。ソーシャルディスタンス確保にご協力く　ださい。</w:t>
      </w:r>
    </w:p>
    <w:p w14:paraId="53375F13" w14:textId="77777777" w:rsidR="00495898" w:rsidRDefault="00495898" w:rsidP="00495898">
      <w:pPr>
        <w:pStyle w:val="a3"/>
        <w:adjustRightInd/>
        <w:spacing w:line="268" w:lineRule="exact"/>
        <w:ind w:left="210" w:hangingChars="100" w:hanging="210"/>
        <w:rPr>
          <w:rFonts w:ascii="ＭＳ 明朝" w:cs="Times New Roman"/>
          <w:spacing w:val="2"/>
        </w:rPr>
      </w:pPr>
      <w:r>
        <w:rPr>
          <w:rFonts w:hint="eastAsia"/>
        </w:rPr>
        <w:t>③窓やドアを開放した状態で試合を行います。換気のために、試合途中でも中断すること　があります。風によるシャトルへの影響や感染症対策による試合への影響などの苦情は　ご遠慮ください。</w:t>
      </w:r>
    </w:p>
    <w:p w14:paraId="0E474003" w14:textId="77777777" w:rsidR="00495898" w:rsidRDefault="00495898" w:rsidP="00495898">
      <w:pPr>
        <w:pStyle w:val="a3"/>
        <w:adjustRightInd/>
        <w:spacing w:line="268" w:lineRule="exact"/>
        <w:ind w:left="210" w:hangingChars="100" w:hanging="210"/>
        <w:rPr>
          <w:rFonts w:ascii="ＭＳ 明朝" w:cs="Times New Roman"/>
          <w:spacing w:val="2"/>
        </w:rPr>
      </w:pPr>
      <w:r>
        <w:rPr>
          <w:rFonts w:hint="eastAsia"/>
        </w:rPr>
        <w:t>④全体での集合、開閉会式は行わず、分散集合・分散解散となります。選手・コーチ各自　集合時間を確認してください。</w:t>
      </w:r>
    </w:p>
    <w:p w14:paraId="5E6F59FA" w14:textId="77777777" w:rsidR="00495898" w:rsidRDefault="00495898" w:rsidP="00495898">
      <w:pPr>
        <w:pStyle w:val="a3"/>
        <w:adjustRightInd/>
        <w:spacing w:line="268" w:lineRule="exact"/>
        <w:rPr>
          <w:rFonts w:ascii="ＭＳ 明朝" w:cs="Times New Roman"/>
          <w:spacing w:val="2"/>
        </w:rPr>
      </w:pPr>
      <w:r>
        <w:rPr>
          <w:rFonts w:hint="eastAsia"/>
        </w:rPr>
        <w:t>⑤コーチが代表で受付をして下さい。</w:t>
      </w:r>
    </w:p>
    <w:p w14:paraId="70DBB012" w14:textId="77777777" w:rsidR="00495898" w:rsidRPr="00A14A1C" w:rsidRDefault="00495898" w:rsidP="00495898">
      <w:pPr>
        <w:pStyle w:val="a3"/>
        <w:adjustRightInd/>
        <w:spacing w:line="268" w:lineRule="exact"/>
        <w:rPr>
          <w:rFonts w:ascii="ＭＳ 明朝" w:cs="Times New Roman"/>
          <w:color w:val="auto"/>
          <w:spacing w:val="2"/>
        </w:rPr>
      </w:pPr>
      <w:r w:rsidRPr="00A14A1C">
        <w:rPr>
          <w:rFonts w:hint="eastAsia"/>
          <w:color w:val="auto"/>
        </w:rPr>
        <w:t>⑥受付時に、健康チェックシート及び参加同意書を提出する。</w:t>
      </w:r>
    </w:p>
    <w:p w14:paraId="36FEA417" w14:textId="77777777" w:rsidR="00495898" w:rsidRDefault="00495898" w:rsidP="00495898">
      <w:pPr>
        <w:pStyle w:val="a3"/>
        <w:adjustRightInd/>
        <w:spacing w:line="268" w:lineRule="exact"/>
        <w:ind w:left="210" w:hangingChars="100" w:hanging="210"/>
        <w:rPr>
          <w:rFonts w:ascii="ＭＳ 明朝" w:cs="Times New Roman"/>
          <w:spacing w:val="2"/>
        </w:rPr>
      </w:pPr>
      <w:r>
        <w:rPr>
          <w:rFonts w:hint="eastAsia"/>
        </w:rPr>
        <w:t>⑦試合をしている選手以外は、全員マスクを着用すること。マスクは各自で用意をお願い　します。＊但し、熱中症の恐れがある場合は、大会主催者からマスクの着用免除を指示　することがあります。</w:t>
      </w:r>
    </w:p>
    <w:p w14:paraId="61E9E271" w14:textId="77777777" w:rsidR="00495898" w:rsidRDefault="00495898" w:rsidP="00495898">
      <w:pPr>
        <w:pStyle w:val="a3"/>
        <w:adjustRightInd/>
        <w:spacing w:line="268" w:lineRule="exact"/>
        <w:ind w:left="210" w:hangingChars="100" w:hanging="210"/>
        <w:rPr>
          <w:rFonts w:ascii="ＭＳ 明朝" w:cs="Times New Roman"/>
          <w:spacing w:val="2"/>
        </w:rPr>
      </w:pPr>
      <w:r>
        <w:rPr>
          <w:rFonts w:hint="eastAsia"/>
        </w:rPr>
        <w:t>⑧選手は、試合をする際、マスクを着用しなくても良いが、できる限り大きな声を出さな　いこと。試合終了後は速やかにマスクを着用すること。試合前後では、手の消毒を必ず　すること。（選手の管理はチームコーチ・保護者の方にお願いします。）</w:t>
      </w:r>
    </w:p>
    <w:p w14:paraId="64A0EBF4" w14:textId="5A3BEFF0" w:rsidR="00495898" w:rsidRDefault="00495898" w:rsidP="00495898">
      <w:pPr>
        <w:pStyle w:val="a3"/>
        <w:adjustRightInd/>
        <w:spacing w:line="268" w:lineRule="exact"/>
        <w:ind w:left="210" w:hangingChars="100" w:hanging="210"/>
        <w:rPr>
          <w:rFonts w:ascii="ＭＳ 明朝" w:cs="Times New Roman"/>
          <w:spacing w:val="2"/>
        </w:rPr>
      </w:pPr>
      <w:r>
        <w:rPr>
          <w:rFonts w:hint="eastAsia"/>
        </w:rPr>
        <w:t>⑨選手は、対戦相手・審判との試合前後の握手は省略します。（握手はしない）。対戦相手・審判とのソーシャルディスタンスをできる限り保つこと。</w:t>
      </w:r>
    </w:p>
    <w:p w14:paraId="5D1C754E" w14:textId="16DE918F" w:rsidR="00AA7663" w:rsidRPr="00D06082" w:rsidRDefault="00495898" w:rsidP="00495898">
      <w:pPr>
        <w:pStyle w:val="a3"/>
        <w:adjustRightInd/>
        <w:spacing w:line="268" w:lineRule="exact"/>
        <w:ind w:left="210" w:hangingChars="100" w:hanging="210"/>
        <w:jc w:val="left"/>
        <w:rPr>
          <w:color w:val="FF0000"/>
        </w:rPr>
      </w:pPr>
      <w:r w:rsidRPr="003E62F0">
        <w:rPr>
          <w:rFonts w:hint="eastAsia"/>
          <w:color w:val="auto"/>
        </w:rPr>
        <w:t>⑩</w:t>
      </w:r>
      <w:r w:rsidR="00D06082" w:rsidRPr="003E62F0">
        <w:rPr>
          <w:rFonts w:hint="eastAsia"/>
          <w:color w:val="auto"/>
        </w:rPr>
        <w:t>ベンチシート１チーム分・コーチングシート１人分</w:t>
      </w:r>
      <w:r w:rsidRPr="003E62F0">
        <w:rPr>
          <w:rFonts w:hint="eastAsia"/>
          <w:color w:val="auto"/>
        </w:rPr>
        <w:t>設置します。その使用は</w:t>
      </w:r>
      <w:r w:rsidR="00AA7663" w:rsidRPr="003E62F0">
        <w:rPr>
          <w:rFonts w:hint="eastAsia"/>
          <w:color w:val="auto"/>
        </w:rPr>
        <w:t>選手及び</w:t>
      </w:r>
      <w:r w:rsidRPr="003E62F0">
        <w:rPr>
          <w:rFonts w:hint="eastAsia"/>
          <w:color w:val="auto"/>
        </w:rPr>
        <w:t>登録コーチのみとします。</w:t>
      </w:r>
      <w:r w:rsidRPr="00D06082">
        <w:rPr>
          <w:rFonts w:hint="eastAsia"/>
          <w:color w:val="FF0000"/>
        </w:rPr>
        <w:t xml:space="preserve">　　　　</w:t>
      </w:r>
    </w:p>
    <w:p w14:paraId="0C88E6DB" w14:textId="4FB55FEF" w:rsidR="00495898" w:rsidRDefault="00495898" w:rsidP="00495898">
      <w:pPr>
        <w:pStyle w:val="a3"/>
        <w:adjustRightInd/>
        <w:spacing w:line="268" w:lineRule="exact"/>
        <w:ind w:left="210" w:hangingChars="100" w:hanging="210"/>
        <w:jc w:val="left"/>
        <w:rPr>
          <w:rFonts w:ascii="ＭＳ 明朝" w:cs="Times New Roman"/>
          <w:spacing w:val="2"/>
        </w:rPr>
      </w:pPr>
      <w:r>
        <w:rPr>
          <w:rFonts w:hint="eastAsia"/>
        </w:rPr>
        <w:t>⑪会場内では、こまめに手洗い・うがいをして下さい。（マイタオルを持参ください）。</w:t>
      </w:r>
    </w:p>
    <w:p w14:paraId="7B0D12A8" w14:textId="77777777" w:rsidR="00495898" w:rsidRPr="003E62F0" w:rsidRDefault="00495898" w:rsidP="00495898">
      <w:pPr>
        <w:suppressAutoHyphens w:val="0"/>
        <w:kinsoku/>
        <w:wordWrap/>
        <w:autoSpaceDE/>
        <w:adjustRightInd/>
        <w:spacing w:line="268" w:lineRule="exact"/>
        <w:ind w:left="210" w:hangingChars="100" w:hanging="210"/>
        <w:jc w:val="both"/>
        <w:rPr>
          <w:rFonts w:ascii="ＭＳ 明朝" w:cs="Times New Roman"/>
          <w:spacing w:val="2"/>
        </w:rPr>
      </w:pPr>
      <w:r w:rsidRPr="003E62F0">
        <w:rPr>
          <w:rFonts w:hint="eastAsia"/>
        </w:rPr>
        <w:t>⑫コートサイドにはかごやドリンクケースは設置しないので、バッグ等を持参し、コート　サイドに置き、ドリンクも各自のバッグに収容する。こぼした時は、モップ等で拭きと　る。（自分のタオルを使用して拭かない）。</w:t>
      </w:r>
    </w:p>
    <w:p w14:paraId="3F91B297" w14:textId="6579399E" w:rsidR="00495898" w:rsidRPr="003E62F0" w:rsidRDefault="00495898" w:rsidP="00495898">
      <w:pPr>
        <w:suppressAutoHyphens w:val="0"/>
        <w:kinsoku/>
        <w:wordWrap/>
        <w:autoSpaceDE/>
        <w:adjustRightInd/>
        <w:spacing w:line="268" w:lineRule="exact"/>
        <w:jc w:val="both"/>
        <w:rPr>
          <w:rFonts w:ascii="ＭＳ 明朝" w:cs="Times New Roman"/>
          <w:spacing w:val="2"/>
        </w:rPr>
      </w:pPr>
      <w:r w:rsidRPr="003E62F0">
        <w:rPr>
          <w:rFonts w:hint="eastAsia"/>
        </w:rPr>
        <w:t>⑬ゴミは</w:t>
      </w:r>
      <w:r w:rsidR="003E62F0" w:rsidRPr="003E62F0">
        <w:rPr>
          <w:rFonts w:hint="eastAsia"/>
        </w:rPr>
        <w:t>会場内の指定ごみ箱にて</w:t>
      </w:r>
      <w:r w:rsidRPr="003E62F0">
        <w:rPr>
          <w:rFonts w:hint="eastAsia"/>
        </w:rPr>
        <w:t>処分する。</w:t>
      </w:r>
    </w:p>
    <w:p w14:paraId="537D1290" w14:textId="3B04FB5C" w:rsidR="00495898" w:rsidRPr="003E62F0" w:rsidRDefault="00495898" w:rsidP="00495898">
      <w:pPr>
        <w:pStyle w:val="a3"/>
        <w:adjustRightInd/>
        <w:spacing w:line="268" w:lineRule="exact"/>
        <w:rPr>
          <w:rFonts w:ascii="ＭＳ 明朝" w:cs="Times New Roman"/>
          <w:color w:val="auto"/>
          <w:spacing w:val="2"/>
        </w:rPr>
      </w:pPr>
      <w:r w:rsidRPr="003E62F0">
        <w:rPr>
          <w:rFonts w:hint="eastAsia"/>
          <w:color w:val="auto"/>
        </w:rPr>
        <w:t>⑭外履きは袋に入れ自分で管理し、下駄箱は使用しない。</w:t>
      </w:r>
      <w:r w:rsidR="003E62F0">
        <w:rPr>
          <w:rFonts w:hint="eastAsia"/>
          <w:color w:val="auto"/>
        </w:rPr>
        <w:t>（館内設置スリッパはありません）</w:t>
      </w:r>
    </w:p>
    <w:p w14:paraId="003DF1A3" w14:textId="77777777" w:rsidR="00495898" w:rsidRDefault="00495898" w:rsidP="00495898">
      <w:pPr>
        <w:pStyle w:val="a3"/>
        <w:adjustRightInd/>
        <w:spacing w:line="268" w:lineRule="exact"/>
        <w:rPr>
          <w:rFonts w:ascii="ＭＳ 明朝" w:cs="Times New Roman"/>
          <w:spacing w:val="2"/>
        </w:rPr>
      </w:pPr>
    </w:p>
    <w:p w14:paraId="636BAD17" w14:textId="77777777" w:rsidR="00495898" w:rsidRPr="003E62F0" w:rsidRDefault="00495898" w:rsidP="00495898">
      <w:pPr>
        <w:pStyle w:val="a3"/>
        <w:adjustRightInd/>
        <w:spacing w:line="268" w:lineRule="exact"/>
        <w:rPr>
          <w:rFonts w:ascii="ＭＳ 明朝" w:cs="Times New Roman"/>
          <w:color w:val="auto"/>
          <w:spacing w:val="2"/>
        </w:rPr>
      </w:pPr>
      <w:r w:rsidRPr="003E62F0">
        <w:rPr>
          <w:rFonts w:hint="eastAsia"/>
          <w:color w:val="auto"/>
        </w:rPr>
        <w:t>《試合進行について》</w:t>
      </w:r>
    </w:p>
    <w:p w14:paraId="34DC3202" w14:textId="583C4414" w:rsidR="00495898" w:rsidRPr="003E62F0" w:rsidRDefault="00495898" w:rsidP="00495898">
      <w:pPr>
        <w:pStyle w:val="a3"/>
        <w:adjustRightInd/>
        <w:spacing w:line="268" w:lineRule="exact"/>
        <w:rPr>
          <w:rFonts w:ascii="ＭＳ 明朝" w:cs="Times New Roman"/>
          <w:color w:val="auto"/>
          <w:spacing w:val="2"/>
        </w:rPr>
      </w:pPr>
      <w:r w:rsidRPr="003E62F0">
        <w:rPr>
          <w:rFonts w:hint="eastAsia"/>
          <w:color w:val="auto"/>
        </w:rPr>
        <w:t>①試合前の練習</w:t>
      </w:r>
      <w:r w:rsidR="003E62F0" w:rsidRPr="003E62F0">
        <w:rPr>
          <w:rFonts w:hint="eastAsia"/>
          <w:color w:val="auto"/>
        </w:rPr>
        <w:t>はありません</w:t>
      </w:r>
      <w:r w:rsidRPr="003E62F0">
        <w:rPr>
          <w:rFonts w:hint="eastAsia"/>
          <w:color w:val="auto"/>
        </w:rPr>
        <w:t>。</w:t>
      </w:r>
    </w:p>
    <w:p w14:paraId="7E77591B" w14:textId="77777777" w:rsidR="00495898" w:rsidRPr="003E62F0" w:rsidRDefault="00495898" w:rsidP="00495898">
      <w:pPr>
        <w:pStyle w:val="a3"/>
        <w:adjustRightInd/>
        <w:spacing w:line="268" w:lineRule="exact"/>
        <w:rPr>
          <w:rFonts w:ascii="ＭＳ 明朝" w:cs="Times New Roman"/>
          <w:color w:val="auto"/>
          <w:spacing w:val="2"/>
        </w:rPr>
      </w:pPr>
      <w:r w:rsidRPr="003E62F0">
        <w:rPr>
          <w:rFonts w:hint="eastAsia"/>
          <w:color w:val="auto"/>
        </w:rPr>
        <w:t>②試合前後の握手なし。主審は選手名を確認し、試合前の練習後試合を開始する。</w:t>
      </w:r>
    </w:p>
    <w:p w14:paraId="43A24D9B" w14:textId="77777777" w:rsidR="00495898" w:rsidRPr="003E62F0" w:rsidRDefault="00495898" w:rsidP="00495898">
      <w:pPr>
        <w:pStyle w:val="a3"/>
        <w:adjustRightInd/>
        <w:spacing w:line="268" w:lineRule="exact"/>
        <w:rPr>
          <w:rFonts w:ascii="ＭＳ 明朝" w:cs="Times New Roman"/>
          <w:color w:val="auto"/>
          <w:spacing w:val="2"/>
        </w:rPr>
      </w:pPr>
      <w:r w:rsidRPr="003E62F0">
        <w:rPr>
          <w:rFonts w:hint="eastAsia"/>
          <w:color w:val="auto"/>
        </w:rPr>
        <w:t>③勝者サインは主審が記入する。</w:t>
      </w:r>
    </w:p>
    <w:p w14:paraId="30F1CD8C" w14:textId="6B28AD55" w:rsidR="00495898" w:rsidRPr="003E62F0" w:rsidRDefault="00495898" w:rsidP="00495898">
      <w:pPr>
        <w:pStyle w:val="a3"/>
        <w:adjustRightInd/>
        <w:spacing w:line="268" w:lineRule="exact"/>
        <w:rPr>
          <w:rFonts w:ascii="ＭＳ 明朝" w:cs="Times New Roman"/>
          <w:color w:val="auto"/>
          <w:spacing w:val="2"/>
        </w:rPr>
      </w:pPr>
      <w:r w:rsidRPr="003E62F0">
        <w:rPr>
          <w:rFonts w:hint="eastAsia"/>
          <w:color w:val="auto"/>
        </w:rPr>
        <w:t>④終了後、審判は消毒作業を行う。（審判台、</w:t>
      </w:r>
      <w:r w:rsidR="00D06082" w:rsidRPr="003E62F0">
        <w:rPr>
          <w:rFonts w:hint="eastAsia"/>
          <w:color w:val="auto"/>
        </w:rPr>
        <w:t>ベンチ・</w:t>
      </w:r>
      <w:r w:rsidRPr="003E62F0">
        <w:rPr>
          <w:rFonts w:hint="eastAsia"/>
          <w:color w:val="auto"/>
        </w:rPr>
        <w:t>コーチ席、線審席）</w:t>
      </w:r>
    </w:p>
    <w:p w14:paraId="11D4645C" w14:textId="77777777" w:rsidR="00AA7663" w:rsidRDefault="00AA7663" w:rsidP="00495898">
      <w:pPr>
        <w:pStyle w:val="a3"/>
        <w:adjustRightInd/>
        <w:spacing w:line="268" w:lineRule="exact"/>
      </w:pPr>
    </w:p>
    <w:p w14:paraId="47675424" w14:textId="7C2E287E" w:rsidR="00495898" w:rsidRDefault="00495898" w:rsidP="00495898">
      <w:pPr>
        <w:pStyle w:val="a3"/>
        <w:adjustRightInd/>
        <w:spacing w:line="268" w:lineRule="exact"/>
        <w:rPr>
          <w:rFonts w:ascii="ＭＳ 明朝" w:cs="Times New Roman"/>
          <w:spacing w:val="2"/>
        </w:rPr>
      </w:pPr>
      <w:r>
        <w:rPr>
          <w:rFonts w:hint="eastAsia"/>
        </w:rPr>
        <w:t>《大会運営上の注意》</w:t>
      </w:r>
    </w:p>
    <w:p w14:paraId="6213D293" w14:textId="77777777" w:rsidR="00495898" w:rsidRDefault="00495898" w:rsidP="00495898">
      <w:pPr>
        <w:suppressAutoHyphens w:val="0"/>
        <w:kinsoku/>
        <w:wordWrap/>
        <w:autoSpaceDE/>
        <w:adjustRightInd/>
        <w:spacing w:line="268" w:lineRule="exact"/>
        <w:jc w:val="both"/>
        <w:rPr>
          <w:rFonts w:ascii="ＭＳ 明朝" w:cs="Times New Roman"/>
          <w:color w:val="000000"/>
          <w:spacing w:val="2"/>
        </w:rPr>
      </w:pPr>
      <w:r>
        <w:rPr>
          <w:rFonts w:hint="eastAsia"/>
          <w:color w:val="000000"/>
        </w:rPr>
        <w:t>①受付時に、非接触型体温計で検温します。３７．５度以上ある方は入場できません。</w:t>
      </w:r>
    </w:p>
    <w:p w14:paraId="2D824804" w14:textId="77777777" w:rsidR="00495898" w:rsidRDefault="00495898" w:rsidP="00495898">
      <w:pPr>
        <w:suppressAutoHyphens w:val="0"/>
        <w:kinsoku/>
        <w:wordWrap/>
        <w:autoSpaceDE/>
        <w:adjustRightInd/>
        <w:spacing w:line="268" w:lineRule="exact"/>
        <w:jc w:val="both"/>
        <w:rPr>
          <w:rFonts w:ascii="ＭＳ 明朝" w:cs="Times New Roman"/>
          <w:color w:val="000000"/>
          <w:spacing w:val="2"/>
        </w:rPr>
      </w:pPr>
      <w:r>
        <w:rPr>
          <w:rFonts w:hint="eastAsia"/>
          <w:color w:val="000000"/>
        </w:rPr>
        <w:t>②棄権時は、会場に行かず、メール及び電話等で連絡する</w:t>
      </w:r>
    </w:p>
    <w:p w14:paraId="0DD61C92" w14:textId="17C6FE24" w:rsidR="00495898" w:rsidRDefault="009B0FFE" w:rsidP="00495898">
      <w:pPr>
        <w:pStyle w:val="a3"/>
        <w:adjustRightInd/>
        <w:spacing w:line="268" w:lineRule="exact"/>
        <w:rPr>
          <w:rFonts w:ascii="ＭＳ 明朝" w:cs="Times New Roman"/>
          <w:spacing w:val="2"/>
        </w:rPr>
      </w:pPr>
      <w:r>
        <w:rPr>
          <w:rFonts w:hint="eastAsia"/>
        </w:rPr>
        <w:t>③</w:t>
      </w:r>
      <w:r w:rsidR="00495898">
        <w:rPr>
          <w:rFonts w:hint="eastAsia"/>
        </w:rPr>
        <w:t>タオル、ラケットの共有はしない。</w:t>
      </w:r>
    </w:p>
    <w:p w14:paraId="2F14F35C" w14:textId="5D2865B7" w:rsidR="001577BA" w:rsidRPr="00D06082" w:rsidRDefault="009B0FFE" w:rsidP="00D06082">
      <w:pPr>
        <w:pStyle w:val="a3"/>
        <w:adjustRightInd/>
        <w:spacing w:line="268" w:lineRule="exact"/>
        <w:rPr>
          <w:rFonts w:ascii="ＭＳ 明朝" w:cs="Times New Roman"/>
          <w:spacing w:val="2"/>
        </w:rPr>
      </w:pPr>
      <w:r>
        <w:rPr>
          <w:rFonts w:hint="eastAsia"/>
        </w:rPr>
        <w:t>④</w:t>
      </w:r>
      <w:r w:rsidR="00495898">
        <w:rPr>
          <w:rFonts w:hint="eastAsia"/>
        </w:rPr>
        <w:t>試合中、声はなるべく出さないようにし、ハイタッチなど行わない。声援も行わない。</w:t>
      </w:r>
    </w:p>
    <w:sectPr w:rsidR="001577BA" w:rsidRPr="00D0608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98"/>
    <w:rsid w:val="001577BA"/>
    <w:rsid w:val="003E62F0"/>
    <w:rsid w:val="00495898"/>
    <w:rsid w:val="009B0FFE"/>
    <w:rsid w:val="00A14A1C"/>
    <w:rsid w:val="00AA7663"/>
    <w:rsid w:val="00D06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FB5318"/>
  <w15:chartTrackingRefBased/>
  <w15:docId w15:val="{52662124-145F-41F8-8C98-66A49112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5898"/>
    <w:pPr>
      <w:widowControl w:val="0"/>
      <w:suppressAutoHyphens/>
      <w:kinsoku w:val="0"/>
      <w:wordWrap w:val="0"/>
      <w:overflowPunct w:val="0"/>
      <w:autoSpaceDE w:val="0"/>
      <w:autoSpaceDN w:val="0"/>
      <w:adjustRightInd w:val="0"/>
    </w:pPr>
    <w:rPr>
      <w:rFonts w:ascii="Times New Roman" w:eastAsia="ＭＳ 明朝" w:hAnsi="Times New Roman"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495898"/>
    <w:pPr>
      <w:widowControl w:val="0"/>
      <w:overflowPunct w:val="0"/>
      <w:adjustRightInd w:val="0"/>
      <w:jc w:val="both"/>
    </w:pPr>
    <w:rPr>
      <w:rFonts w:ascii="Times New Roman" w:eastAsia="ＭＳ 明朝" w:hAnsi="Times New Roman" w:cs="ＭＳ 明朝"/>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20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tokun</dc:creator>
  <cp:keywords/>
  <dc:description/>
  <cp:lastModifiedBy>tokun</cp:lastModifiedBy>
  <cp:revision>3</cp:revision>
  <dcterms:created xsi:type="dcterms:W3CDTF">2021-01-17T02:29:00Z</dcterms:created>
  <dcterms:modified xsi:type="dcterms:W3CDTF">2021-01-17T06:33:00Z</dcterms:modified>
</cp:coreProperties>
</file>